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B2159" w:rsidRPr="0017669C" w:rsidRDefault="004B2159" w:rsidP="004B2159">
      <w:pPr>
        <w:widowControl w:val="0"/>
        <w:autoSpaceDE w:val="0"/>
        <w:autoSpaceDN w:val="0"/>
        <w:adjustRightInd w:val="0"/>
        <w:spacing w:after="0" w:line="380" w:lineRule="atLeast"/>
        <w:rPr>
          <w:rFonts w:ascii="Arial" w:hAnsi="Arial" w:cs="Arial"/>
          <w:szCs w:val="26"/>
        </w:rPr>
      </w:pPr>
    </w:p>
    <w:p w:rsidR="0017669C" w:rsidRPr="0017669C" w:rsidRDefault="006469AE" w:rsidP="006469A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hanging="720"/>
        <w:rPr>
          <w:rFonts w:ascii="Arial" w:hAnsi="Arial" w:cs="Arial"/>
          <w:szCs w:val="26"/>
        </w:rPr>
      </w:pPr>
      <w:r w:rsidRPr="0017669C">
        <w:rPr>
          <w:rFonts w:ascii="Arial" w:hAnsi="Arial" w:cs="Arial"/>
          <w:szCs w:val="26"/>
        </w:rPr>
        <w:t xml:space="preserve"> How do the prisoners mange to go on, as weak as t</w:t>
      </w:r>
      <w:r w:rsidR="0017669C" w:rsidRPr="0017669C">
        <w:rPr>
          <w:rFonts w:ascii="Arial" w:hAnsi="Arial" w:cs="Arial"/>
          <w:szCs w:val="26"/>
        </w:rPr>
        <w:t>hey are, to run for miles and m</w:t>
      </w:r>
      <w:r w:rsidRPr="0017669C">
        <w:rPr>
          <w:rFonts w:ascii="Arial" w:hAnsi="Arial" w:cs="Arial"/>
          <w:szCs w:val="26"/>
        </w:rPr>
        <w:t>iles, in deep snow?</w:t>
      </w:r>
    </w:p>
    <w:p w:rsidR="0017669C" w:rsidRPr="0017669C" w:rsidRDefault="0017669C" w:rsidP="001766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left="720"/>
        <w:rPr>
          <w:rFonts w:ascii="Arial" w:hAnsi="Arial" w:cs="Arial"/>
          <w:szCs w:val="26"/>
        </w:rPr>
      </w:pPr>
    </w:p>
    <w:p w:rsidR="0017669C" w:rsidRPr="0017669C" w:rsidRDefault="0017669C" w:rsidP="006469A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hanging="720"/>
        <w:rPr>
          <w:rFonts w:ascii="Arial" w:hAnsi="Arial" w:cs="Arial"/>
          <w:szCs w:val="26"/>
        </w:rPr>
      </w:pPr>
      <w:r w:rsidRPr="0017669C">
        <w:rPr>
          <w:rFonts w:ascii="Arial" w:hAnsi="Arial" w:cs="Arial"/>
          <w:szCs w:val="26"/>
        </w:rPr>
        <w:t>What happens to anyone who could not keep up with the march?</w:t>
      </w:r>
    </w:p>
    <w:p w:rsidR="006469AE" w:rsidRPr="0017669C" w:rsidRDefault="006469AE" w:rsidP="001766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rPr>
          <w:rFonts w:ascii="Arial" w:hAnsi="Arial" w:cs="Arial"/>
          <w:szCs w:val="26"/>
        </w:rPr>
      </w:pPr>
    </w:p>
    <w:p w:rsidR="0017669C" w:rsidRPr="0017669C" w:rsidRDefault="006469AE" w:rsidP="006469A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hanging="720"/>
        <w:rPr>
          <w:rFonts w:ascii="Arial" w:hAnsi="Arial" w:cs="Arial"/>
          <w:szCs w:val="26"/>
        </w:rPr>
      </w:pPr>
      <w:r w:rsidRPr="0017669C">
        <w:rPr>
          <w:rFonts w:ascii="Arial" w:hAnsi="Arial" w:cs="Arial"/>
          <w:szCs w:val="26"/>
        </w:rPr>
        <w:t xml:space="preserve">What happens to </w:t>
      </w:r>
      <w:proofErr w:type="spellStart"/>
      <w:r w:rsidRPr="0017669C">
        <w:rPr>
          <w:rFonts w:ascii="Arial" w:hAnsi="Arial" w:cs="Arial"/>
          <w:szCs w:val="26"/>
        </w:rPr>
        <w:t>Zalman</w:t>
      </w:r>
      <w:proofErr w:type="spellEnd"/>
      <w:r w:rsidRPr="0017669C">
        <w:rPr>
          <w:rFonts w:ascii="Arial" w:hAnsi="Arial" w:cs="Arial"/>
          <w:szCs w:val="26"/>
        </w:rPr>
        <w:t>?</w:t>
      </w:r>
    </w:p>
    <w:p w:rsidR="006469AE" w:rsidRPr="0017669C" w:rsidRDefault="006469AE" w:rsidP="001766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rPr>
          <w:rFonts w:ascii="Arial" w:hAnsi="Arial" w:cs="Arial"/>
          <w:szCs w:val="26"/>
        </w:rPr>
      </w:pPr>
    </w:p>
    <w:p w:rsidR="0017669C" w:rsidRPr="0017669C" w:rsidRDefault="006469AE" w:rsidP="006469A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hanging="720"/>
        <w:rPr>
          <w:rFonts w:ascii="Arial" w:hAnsi="Arial" w:cs="Arial"/>
          <w:szCs w:val="26"/>
        </w:rPr>
      </w:pPr>
      <w:r w:rsidRPr="0017669C">
        <w:rPr>
          <w:rFonts w:ascii="Arial" w:hAnsi="Arial" w:cs="Arial"/>
          <w:szCs w:val="26"/>
        </w:rPr>
        <w:t>Why does Wiesel’s father wake him at the brick factory?</w:t>
      </w:r>
    </w:p>
    <w:p w:rsidR="006469AE" w:rsidRPr="0017669C" w:rsidRDefault="006469AE" w:rsidP="001766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rPr>
          <w:rFonts w:ascii="Arial" w:hAnsi="Arial" w:cs="Arial"/>
          <w:szCs w:val="26"/>
        </w:rPr>
      </w:pPr>
    </w:p>
    <w:p w:rsidR="0017669C" w:rsidRPr="0017669C" w:rsidRDefault="006469AE" w:rsidP="006469A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hanging="720"/>
        <w:rPr>
          <w:rFonts w:ascii="Arial" w:hAnsi="Arial" w:cs="Arial"/>
          <w:szCs w:val="26"/>
        </w:rPr>
      </w:pPr>
      <w:r w:rsidRPr="0017669C">
        <w:rPr>
          <w:rFonts w:ascii="Arial" w:hAnsi="Arial" w:cs="Arial"/>
          <w:szCs w:val="26"/>
        </w:rPr>
        <w:t xml:space="preserve">When Rabbi </w:t>
      </w:r>
      <w:proofErr w:type="spellStart"/>
      <w:r w:rsidRPr="0017669C">
        <w:rPr>
          <w:rFonts w:ascii="Arial" w:hAnsi="Arial" w:cs="Arial"/>
          <w:szCs w:val="26"/>
        </w:rPr>
        <w:t>Eliahou</w:t>
      </w:r>
      <w:proofErr w:type="spellEnd"/>
      <w:r w:rsidRPr="0017669C">
        <w:rPr>
          <w:rFonts w:ascii="Arial" w:hAnsi="Arial" w:cs="Arial"/>
          <w:szCs w:val="26"/>
        </w:rPr>
        <w:t xml:space="preserve"> comes looking for his son, what does Wiesel remember about him?</w:t>
      </w:r>
      <w:r w:rsidR="0017669C" w:rsidRPr="0017669C">
        <w:rPr>
          <w:rFonts w:ascii="Arial" w:hAnsi="Arial" w:cs="Arial"/>
          <w:szCs w:val="26"/>
        </w:rPr>
        <w:t xml:space="preserve">  How does Wiesel respond to his memory?</w:t>
      </w:r>
    </w:p>
    <w:p w:rsidR="006469AE" w:rsidRPr="0017669C" w:rsidRDefault="006469AE" w:rsidP="001766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rPr>
          <w:rFonts w:ascii="Arial" w:hAnsi="Arial" w:cs="Arial"/>
          <w:szCs w:val="26"/>
        </w:rPr>
      </w:pPr>
    </w:p>
    <w:p w:rsidR="0017669C" w:rsidRPr="0017669C" w:rsidRDefault="006469AE" w:rsidP="006469A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hanging="720"/>
        <w:rPr>
          <w:rFonts w:ascii="Arial" w:hAnsi="Arial" w:cs="Arial"/>
          <w:szCs w:val="26"/>
        </w:rPr>
      </w:pPr>
      <w:r w:rsidRPr="0017669C">
        <w:rPr>
          <w:rFonts w:ascii="Arial" w:hAnsi="Arial" w:cs="Arial"/>
          <w:szCs w:val="26"/>
        </w:rPr>
        <w:t>What is Wiesel’s prayer?</w:t>
      </w:r>
    </w:p>
    <w:p w:rsidR="006469AE" w:rsidRPr="0017669C" w:rsidRDefault="006469AE" w:rsidP="001766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rPr>
          <w:rFonts w:ascii="Arial" w:hAnsi="Arial" w:cs="Arial"/>
          <w:szCs w:val="26"/>
        </w:rPr>
      </w:pPr>
    </w:p>
    <w:p w:rsidR="0017669C" w:rsidRPr="0017669C" w:rsidRDefault="006469AE" w:rsidP="006469A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hanging="720"/>
        <w:rPr>
          <w:rFonts w:ascii="Arial" w:hAnsi="Arial" w:cs="Arial"/>
          <w:szCs w:val="26"/>
        </w:rPr>
      </w:pPr>
      <w:r w:rsidRPr="0017669C">
        <w:rPr>
          <w:rFonts w:ascii="Arial" w:hAnsi="Arial" w:cs="Arial"/>
          <w:szCs w:val="26"/>
        </w:rPr>
        <w:t xml:space="preserve">Describe what it is like in the barracks at </w:t>
      </w:r>
      <w:proofErr w:type="spellStart"/>
      <w:r w:rsidRPr="0017669C">
        <w:rPr>
          <w:rFonts w:ascii="Arial" w:hAnsi="Arial" w:cs="Arial"/>
          <w:szCs w:val="26"/>
        </w:rPr>
        <w:t>Gleiwitz</w:t>
      </w:r>
      <w:proofErr w:type="spellEnd"/>
      <w:r w:rsidRPr="0017669C">
        <w:rPr>
          <w:rFonts w:ascii="Arial" w:hAnsi="Arial" w:cs="Arial"/>
          <w:szCs w:val="26"/>
        </w:rPr>
        <w:t>.</w:t>
      </w:r>
    </w:p>
    <w:p w:rsidR="006469AE" w:rsidRPr="0017669C" w:rsidRDefault="006469AE" w:rsidP="001766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rPr>
          <w:rFonts w:ascii="Arial" w:hAnsi="Arial" w:cs="Arial"/>
          <w:szCs w:val="26"/>
        </w:rPr>
      </w:pPr>
    </w:p>
    <w:p w:rsidR="0017669C" w:rsidRPr="0017669C" w:rsidRDefault="006469AE" w:rsidP="006469A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hanging="720"/>
        <w:rPr>
          <w:rFonts w:ascii="Arial" w:hAnsi="Arial" w:cs="Arial"/>
          <w:szCs w:val="26"/>
        </w:rPr>
      </w:pPr>
      <w:r w:rsidRPr="0017669C">
        <w:rPr>
          <w:rFonts w:ascii="Arial" w:hAnsi="Arial" w:cs="Arial"/>
          <w:szCs w:val="26"/>
        </w:rPr>
        <w:t xml:space="preserve">What touching, memorable thing does </w:t>
      </w:r>
      <w:proofErr w:type="spellStart"/>
      <w:r w:rsidRPr="0017669C">
        <w:rPr>
          <w:rFonts w:ascii="Arial" w:hAnsi="Arial" w:cs="Arial"/>
          <w:szCs w:val="26"/>
        </w:rPr>
        <w:t>Juliek</w:t>
      </w:r>
      <w:proofErr w:type="spellEnd"/>
      <w:r w:rsidRPr="0017669C">
        <w:rPr>
          <w:rFonts w:ascii="Arial" w:hAnsi="Arial" w:cs="Arial"/>
          <w:szCs w:val="26"/>
        </w:rPr>
        <w:t xml:space="preserve"> do in the barracks the night before he dies?</w:t>
      </w:r>
    </w:p>
    <w:p w:rsidR="006469AE" w:rsidRPr="0017669C" w:rsidRDefault="006469AE" w:rsidP="001766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rPr>
          <w:rFonts w:ascii="Arial" w:hAnsi="Arial" w:cs="Arial"/>
          <w:szCs w:val="26"/>
        </w:rPr>
      </w:pPr>
    </w:p>
    <w:p w:rsidR="0017669C" w:rsidRPr="0017669C" w:rsidRDefault="006469AE" w:rsidP="006469A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hanging="720"/>
        <w:rPr>
          <w:rFonts w:ascii="Arial" w:hAnsi="Arial" w:cs="Arial"/>
          <w:szCs w:val="26"/>
        </w:rPr>
      </w:pPr>
      <w:r w:rsidRPr="0017669C">
        <w:rPr>
          <w:rFonts w:ascii="Arial" w:hAnsi="Arial" w:cs="Arial"/>
          <w:szCs w:val="26"/>
        </w:rPr>
        <w:t xml:space="preserve">How many days do they spend at </w:t>
      </w:r>
      <w:proofErr w:type="spellStart"/>
      <w:r w:rsidRPr="0017669C">
        <w:rPr>
          <w:rFonts w:ascii="Arial" w:hAnsi="Arial" w:cs="Arial"/>
          <w:szCs w:val="26"/>
        </w:rPr>
        <w:t>Gleiwitz</w:t>
      </w:r>
      <w:proofErr w:type="spellEnd"/>
      <w:r w:rsidRPr="0017669C">
        <w:rPr>
          <w:rFonts w:ascii="Arial" w:hAnsi="Arial" w:cs="Arial"/>
          <w:szCs w:val="26"/>
        </w:rPr>
        <w:t>?</w:t>
      </w:r>
    </w:p>
    <w:p w:rsidR="006469AE" w:rsidRPr="0017669C" w:rsidRDefault="006469AE" w:rsidP="001766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rPr>
          <w:rFonts w:ascii="Arial" w:hAnsi="Arial" w:cs="Arial"/>
          <w:szCs w:val="26"/>
        </w:rPr>
      </w:pPr>
    </w:p>
    <w:p w:rsidR="006469AE" w:rsidRPr="0017669C" w:rsidRDefault="006469AE" w:rsidP="006469A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hanging="720"/>
        <w:rPr>
          <w:rFonts w:ascii="Arial" w:hAnsi="Arial" w:cs="Arial"/>
          <w:szCs w:val="26"/>
        </w:rPr>
      </w:pPr>
      <w:r w:rsidRPr="0017669C">
        <w:rPr>
          <w:rFonts w:ascii="Arial" w:hAnsi="Arial" w:cs="Arial"/>
          <w:szCs w:val="26"/>
        </w:rPr>
        <w:t>Describe the “spectacle” that makes the SS men laugh.</w:t>
      </w:r>
    </w:p>
    <w:p w:rsidR="004B2159" w:rsidRPr="0017669C" w:rsidRDefault="006469AE" w:rsidP="006469A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left="720"/>
        <w:rPr>
          <w:rFonts w:ascii="Arial" w:hAnsi="Arial" w:cs="Arial"/>
          <w:szCs w:val="26"/>
        </w:rPr>
      </w:pPr>
      <w:r w:rsidRPr="0017669C">
        <w:rPr>
          <w:rFonts w:ascii="Arial" w:hAnsi="Arial" w:cs="Arial"/>
          <w:szCs w:val="26"/>
        </w:rPr>
        <w:t>How many men to a cattle car this time?</w:t>
      </w:r>
    </w:p>
    <w:sectPr w:rsidR="004B2159" w:rsidRPr="0017669C" w:rsidSect="00CB59C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D4B05" w:rsidRDefault="003D4B05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D4B05" w:rsidRDefault="003D4B05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D4B05" w:rsidRDefault="003D4B05">
    <w:pPr>
      <w:pStyle w:val="Footer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D4B05" w:rsidRDefault="003D4B05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7765"/>
      <w:gridCol w:w="1105"/>
    </w:tblGrid>
    <w:tr w:rsidR="006469AE">
      <w:sdt>
        <w:sdtPr>
          <w:rPr>
            <w:rFonts w:ascii="Calibri" w:eastAsiaTheme="majorEastAsia" w:hAnsi="Calibri" w:cstheme="majorBidi"/>
            <w:b/>
            <w:color w:val="4F81BD" w:themeColor="accent1"/>
          </w:rPr>
          <w:alias w:val="Title"/>
          <w:id w:val="171999519"/>
          <w:placeholder>
            <w:docPart w:val="1B7E4F5148334A4F86B0B73069B97EB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377" w:type="pct"/>
              <w:tcBorders>
                <w:right w:val="single" w:sz="18" w:space="0" w:color="4F81BD" w:themeColor="accent1"/>
              </w:tcBorders>
            </w:tcPr>
            <w:p w:rsidR="006469AE" w:rsidRPr="00412958" w:rsidRDefault="006469AE" w:rsidP="00CB59C1">
              <w:pPr>
                <w:pStyle w:val="Header"/>
                <w:jc w:val="right"/>
                <w:rPr>
                  <w:rFonts w:ascii="Calibri" w:hAnsi="Calibri"/>
                  <w:b/>
                  <w:color w:val="4F81BD" w:themeColor="accent1"/>
                </w:rPr>
              </w:pPr>
              <w:r>
                <w:rPr>
                  <w:rFonts w:ascii="Calibri" w:eastAsiaTheme="majorEastAsia" w:hAnsi="Calibri" w:cstheme="majorBidi"/>
                  <w:b/>
                  <w:i/>
                  <w:color w:val="4F81BD" w:themeColor="accent1"/>
                </w:rPr>
                <w:t xml:space="preserve">Night </w:t>
              </w:r>
              <w:r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>Chapter 6 Questions</w:t>
              </w:r>
            </w:p>
          </w:tc>
        </w:sdtContent>
      </w:sdt>
      <w:tc>
        <w:tcPr>
          <w:tcW w:w="623" w:type="pct"/>
          <w:tcBorders>
            <w:left w:val="single" w:sz="18" w:space="0" w:color="4F81BD" w:themeColor="accent1"/>
          </w:tcBorders>
        </w:tcPr>
        <w:p w:rsidR="006469AE" w:rsidRPr="00C7200C" w:rsidRDefault="003D4B05" w:rsidP="006469AE">
          <w:pPr>
            <w:pStyle w:val="Header"/>
            <w:rPr>
              <w:rFonts w:ascii="Calibri" w:eastAsiaTheme="majorEastAsia" w:hAnsi="Calibri" w:cstheme="majorBidi"/>
              <w:b/>
              <w:color w:val="4F81BD" w:themeColor="accent1"/>
            </w:rPr>
          </w:pPr>
          <w:r>
            <w:rPr>
              <w:rFonts w:ascii="Calibri" w:hAnsi="Calibri"/>
              <w:b/>
              <w:color w:val="4F81BD" w:themeColor="accent1"/>
            </w:rPr>
            <w:t xml:space="preserve">p. </w:t>
          </w:r>
          <w:r>
            <w:rPr>
              <w:rFonts w:ascii="Calibri" w:hAnsi="Calibri"/>
              <w:b/>
              <w:color w:val="4F81BD" w:themeColor="accent1"/>
            </w:rPr>
            <w:t>81</w:t>
          </w:r>
          <w:r>
            <w:rPr>
              <w:rFonts w:ascii="Calibri" w:hAnsi="Calibri"/>
              <w:b/>
              <w:color w:val="4F81BD" w:themeColor="accent1"/>
            </w:rPr>
            <w:t>-92</w:t>
          </w:r>
        </w:p>
      </w:tc>
    </w:tr>
  </w:tbl>
  <w:p w:rsidR="006469AE" w:rsidRDefault="006469AE">
    <w:pPr>
      <w:pStyle w:val="Header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D4B05" w:rsidRDefault="003D4B05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embedSystemFonts/>
  <w:proofState w:spelling="clean" w:grammar="clean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CB59C1"/>
    <w:rsid w:val="000301BE"/>
    <w:rsid w:val="00076D7B"/>
    <w:rsid w:val="0017669C"/>
    <w:rsid w:val="001933BF"/>
    <w:rsid w:val="00284E65"/>
    <w:rsid w:val="003D4B05"/>
    <w:rsid w:val="004B2159"/>
    <w:rsid w:val="00545B46"/>
    <w:rsid w:val="006469AE"/>
    <w:rsid w:val="008A425E"/>
    <w:rsid w:val="00B76209"/>
    <w:rsid w:val="00CB59C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C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9C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59C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B59C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59C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59C1"/>
    <w:pPr>
      <w:ind w:left="720"/>
      <w:contextualSpacing/>
    </w:pPr>
  </w:style>
  <w:style w:type="paragraph" w:styleId="PlainText">
    <w:name w:val="Plain Text"/>
    <w:basedOn w:val="Normal"/>
    <w:link w:val="PlainTextChar"/>
    <w:rsid w:val="00076D7B"/>
    <w:pPr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76D7B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docParts>
    <w:docPart>
      <w:docPartPr>
        <w:name w:val="1B7E4F5148334A4F86B0B73069B97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BA23E-800E-4A49-9BE0-2F2A79A8608A}"/>
      </w:docPartPr>
      <w:docPartBody>
        <w:p w:rsidR="003034D1" w:rsidRDefault="003034D1" w:rsidP="003034D1">
          <w:pPr>
            <w:pStyle w:val="1B7E4F5148334A4F86B0B73069B97EB4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3034D1"/>
    <w:rsid w:val="003034D1"/>
    <w:rsid w:val="00C6159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9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1B7E4F5148334A4F86B0B73069B97EB4">
    <w:name w:val="1B7E4F5148334A4F86B0B73069B97EB4"/>
    <w:rsid w:val="003034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Word 12.1.0</Application>
  <DocSecurity>0</DocSecurity>
  <Lines>4</Lines>
  <Paragraphs>1</Paragraphs>
  <ScaleCrop>false</ScaleCrop>
  <Company>Rainshadow CCHS</Company>
  <LinksUpToDate>false</LinksUpToDate>
  <CharactersWithSpaces>685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Night Chapter 6 Questions</dc:title>
  <dc:subject/>
  <dc:creator>Toby Wiedenmayer</dc:creator>
  <cp:keywords/>
  <cp:lastModifiedBy>Toby Wiedenmayer</cp:lastModifiedBy>
  <cp:revision>3</cp:revision>
  <dcterms:created xsi:type="dcterms:W3CDTF">2011-01-22T15:27:00Z</dcterms:created>
  <dcterms:modified xsi:type="dcterms:W3CDTF">2011-01-22T15:34:00Z</dcterms:modified>
</cp:coreProperties>
</file>